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A57E" w14:textId="77777777" w:rsidR="004A0E11" w:rsidRPr="004A0E11" w:rsidRDefault="004A0E11">
      <w:pPr>
        <w:rPr>
          <w:b/>
          <w:sz w:val="28"/>
          <w:szCs w:val="28"/>
        </w:rPr>
      </w:pPr>
      <w:r w:rsidRPr="004A0E11">
        <w:rPr>
          <w:b/>
          <w:sz w:val="28"/>
          <w:szCs w:val="28"/>
        </w:rPr>
        <w:t xml:space="preserve">Emergency/Non-emergency/Snow Closing Policy </w:t>
      </w:r>
    </w:p>
    <w:p w14:paraId="0405A918" w14:textId="5A09133C" w:rsidR="004A0E11" w:rsidRDefault="004A0E11">
      <w:pPr>
        <w:rPr>
          <w:b/>
          <w:sz w:val="24"/>
          <w:szCs w:val="24"/>
        </w:rPr>
      </w:pPr>
      <w:r w:rsidRPr="004A0E11">
        <w:rPr>
          <w:b/>
          <w:sz w:val="24"/>
          <w:szCs w:val="24"/>
        </w:rPr>
        <w:t>Adopted:</w:t>
      </w:r>
      <w:r w:rsidR="00A62FDC">
        <w:rPr>
          <w:b/>
          <w:sz w:val="24"/>
          <w:szCs w:val="24"/>
        </w:rPr>
        <w:t xml:space="preserve"> 1/24/2021</w:t>
      </w:r>
    </w:p>
    <w:p w14:paraId="2933DC76" w14:textId="348B6EA9" w:rsidR="00A62FDC" w:rsidRPr="004A0E11" w:rsidRDefault="00A62FD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Reviewed:  6/24/2021</w:t>
      </w:r>
    </w:p>
    <w:p w14:paraId="6834BAC8" w14:textId="77777777" w:rsidR="004A0E11" w:rsidRPr="004A0E11" w:rsidRDefault="004A0E11">
      <w:pPr>
        <w:rPr>
          <w:b/>
          <w:sz w:val="28"/>
          <w:szCs w:val="28"/>
        </w:rPr>
      </w:pPr>
      <w:r w:rsidRPr="004A0E11">
        <w:rPr>
          <w:b/>
          <w:sz w:val="28"/>
          <w:szCs w:val="28"/>
        </w:rPr>
        <w:t xml:space="preserve">Purpose </w:t>
      </w:r>
    </w:p>
    <w:p w14:paraId="49EE8C48" w14:textId="77777777" w:rsidR="004A0E11" w:rsidRDefault="004A0E11">
      <w:r>
        <w:t xml:space="preserve">The City of Tipton Municipal Library maintains a regular schedule of hours open to the public. It may become necessary to close the library, shorten hours, or cancel programs when certain conditions pose a safety hazard to the public and staff or prevent basic library functions. </w:t>
      </w:r>
    </w:p>
    <w:p w14:paraId="5F888923" w14:textId="77777777" w:rsidR="004A0E11" w:rsidRPr="004A0E11" w:rsidRDefault="004A0E11">
      <w:pPr>
        <w:rPr>
          <w:b/>
          <w:sz w:val="28"/>
          <w:szCs w:val="28"/>
        </w:rPr>
      </w:pPr>
      <w:r w:rsidRPr="004A0E11">
        <w:rPr>
          <w:b/>
          <w:sz w:val="28"/>
          <w:szCs w:val="28"/>
        </w:rPr>
        <w:t xml:space="preserve">Policy </w:t>
      </w:r>
    </w:p>
    <w:p w14:paraId="1401DB89" w14:textId="77777777" w:rsidR="004A0E11" w:rsidRPr="004A0E11" w:rsidRDefault="004A0E11">
      <w:pPr>
        <w:rPr>
          <w:b/>
          <w:sz w:val="24"/>
          <w:szCs w:val="24"/>
        </w:rPr>
      </w:pPr>
      <w:r w:rsidRPr="004A0E11">
        <w:rPr>
          <w:b/>
          <w:sz w:val="24"/>
          <w:szCs w:val="24"/>
        </w:rPr>
        <w:t xml:space="preserve">Emergency Closings </w:t>
      </w:r>
    </w:p>
    <w:p w14:paraId="264FC5C0" w14:textId="77777777" w:rsidR="004A0E11" w:rsidRPr="004A0E11" w:rsidRDefault="004A0E11">
      <w:pPr>
        <w:rPr>
          <w:b/>
        </w:rPr>
      </w:pPr>
      <w:r w:rsidRPr="004A0E11">
        <w:rPr>
          <w:b/>
        </w:rPr>
        <w:t xml:space="preserve">Tornado, Fire, Bomb Threat </w:t>
      </w:r>
    </w:p>
    <w:p w14:paraId="5D622C51" w14:textId="77777777" w:rsidR="004A0E11" w:rsidRDefault="004A0E11">
      <w:r>
        <w:t xml:space="preserve">Librarians utilize emergency plan, clearing patrons from their designated area through closest exits. </w:t>
      </w:r>
    </w:p>
    <w:p w14:paraId="1A4B09E7" w14:textId="77777777" w:rsidR="004A0E11" w:rsidRPr="004A0E11" w:rsidRDefault="004A0E11">
      <w:pPr>
        <w:rPr>
          <w:b/>
          <w:sz w:val="24"/>
          <w:szCs w:val="24"/>
        </w:rPr>
      </w:pPr>
      <w:r w:rsidRPr="004A0E11">
        <w:rPr>
          <w:b/>
          <w:sz w:val="24"/>
          <w:szCs w:val="24"/>
        </w:rPr>
        <w:t xml:space="preserve">Non-Emergency Closings </w:t>
      </w:r>
    </w:p>
    <w:p w14:paraId="4BC79AAA" w14:textId="77777777" w:rsidR="004A0E11" w:rsidRPr="004A0E11" w:rsidRDefault="004A0E11">
      <w:pPr>
        <w:rPr>
          <w:b/>
        </w:rPr>
      </w:pPr>
      <w:r w:rsidRPr="004A0E11">
        <w:rPr>
          <w:b/>
        </w:rPr>
        <w:t xml:space="preserve">Power Outage (lightning or utility pole damage) </w:t>
      </w:r>
    </w:p>
    <w:p w14:paraId="43854AFE" w14:textId="77777777" w:rsidR="004A0E11" w:rsidRDefault="004A0E11">
      <w:r>
        <w:t xml:space="preserve">Director clears the building of general public, stating that the library will be closing until electricity is reinstated. </w:t>
      </w:r>
    </w:p>
    <w:p w14:paraId="6B9AC6F1" w14:textId="77777777" w:rsidR="004A0E11" w:rsidRPr="004A0E11" w:rsidRDefault="004A0E11">
      <w:pPr>
        <w:rPr>
          <w:b/>
          <w:sz w:val="24"/>
          <w:szCs w:val="24"/>
        </w:rPr>
      </w:pPr>
      <w:r w:rsidRPr="004A0E11">
        <w:rPr>
          <w:b/>
          <w:sz w:val="24"/>
          <w:szCs w:val="24"/>
        </w:rPr>
        <w:t xml:space="preserve">Snow Closings </w:t>
      </w:r>
    </w:p>
    <w:p w14:paraId="2BCEEF22" w14:textId="77777777" w:rsidR="004A0E11" w:rsidRDefault="004A0E11">
      <w:r>
        <w:t xml:space="preserve">All closings will be at the discretion of the Director. </w:t>
      </w:r>
    </w:p>
    <w:p w14:paraId="3CB8AE43" w14:textId="77777777" w:rsidR="004A0E11" w:rsidRDefault="004A0E11">
      <w:r>
        <w:t xml:space="preserve">Mid-day closings will be determined by travel advisories from MO Hwy. Patrol &amp; Moniteau Co. 911. </w:t>
      </w:r>
    </w:p>
    <w:p w14:paraId="1402220D" w14:textId="77777777" w:rsidR="004A0E11" w:rsidRDefault="004A0E11">
      <w:r>
        <w:t xml:space="preserve">Closings are announced in as many ways as possible given the circumstances of the emergency and may include: posted on the front door of the library, the library Facebook page, and/or </w:t>
      </w:r>
      <w:r w:rsidR="006B2D3D">
        <w:t>local TV stations</w:t>
      </w:r>
      <w:r>
        <w:t xml:space="preserve">. </w:t>
      </w:r>
    </w:p>
    <w:p w14:paraId="30E0FACE" w14:textId="77777777" w:rsidR="004A0E11" w:rsidRDefault="004A0E11">
      <w:r>
        <w:t xml:space="preserve">If the </w:t>
      </w:r>
      <w:r w:rsidR="006B2D3D">
        <w:t>library</w:t>
      </w:r>
      <w:r>
        <w:t xml:space="preserve"> is to be used and the library is closed due to weather or other emergencies all programs will be </w:t>
      </w:r>
      <w:r w:rsidR="006B2D3D">
        <w:t>cancelled</w:t>
      </w:r>
      <w:r>
        <w:t xml:space="preserve">. </w:t>
      </w:r>
    </w:p>
    <w:p w14:paraId="42027F83" w14:textId="77777777" w:rsidR="00A40749" w:rsidRDefault="00A40749"/>
    <w:sectPr w:rsidR="00A40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11"/>
    <w:rsid w:val="004A0E11"/>
    <w:rsid w:val="006B2D3D"/>
    <w:rsid w:val="00A40749"/>
    <w:rsid w:val="00A6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8600"/>
  <w15:chartTrackingRefBased/>
  <w15:docId w15:val="{B6E1C39A-054A-4A69-8539-FA2B0252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Bestgen</dc:creator>
  <cp:keywords/>
  <dc:description/>
  <cp:lastModifiedBy>Marsha Nelson</cp:lastModifiedBy>
  <cp:revision>2</cp:revision>
  <cp:lastPrinted>2021-06-25T15:28:00Z</cp:lastPrinted>
  <dcterms:created xsi:type="dcterms:W3CDTF">2021-06-25T15:28:00Z</dcterms:created>
  <dcterms:modified xsi:type="dcterms:W3CDTF">2021-06-25T15:28:00Z</dcterms:modified>
</cp:coreProperties>
</file>